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FF" w:rsidRPr="008046FF" w:rsidRDefault="008046FF">
      <w:pPr>
        <w:rPr>
          <w:b/>
          <w:sz w:val="28"/>
          <w:szCs w:val="28"/>
        </w:rPr>
      </w:pPr>
      <w:bookmarkStart w:id="0" w:name="_GoBack"/>
      <w:bookmarkEnd w:id="0"/>
      <w:r w:rsidRPr="008046FF">
        <w:rPr>
          <w:b/>
          <w:sz w:val="28"/>
          <w:szCs w:val="28"/>
        </w:rPr>
        <w:t xml:space="preserve">Environment Act 1995 Part IV Section 83(1) </w:t>
      </w:r>
      <w:r w:rsidR="001B73FE">
        <w:rPr>
          <w:b/>
          <w:sz w:val="28"/>
          <w:szCs w:val="28"/>
        </w:rPr>
        <w:t>London Borough of Southwark Council</w:t>
      </w:r>
      <w:r w:rsidRPr="008046FF">
        <w:rPr>
          <w:b/>
          <w:sz w:val="28"/>
          <w:szCs w:val="28"/>
        </w:rPr>
        <w:t xml:space="preserve"> </w:t>
      </w:r>
    </w:p>
    <w:p w:rsidR="008046FF" w:rsidRDefault="008046FF"/>
    <w:p w:rsidR="008046FF" w:rsidRDefault="008046FF">
      <w:r w:rsidRPr="008046FF">
        <w:rPr>
          <w:b/>
        </w:rPr>
        <w:t>A</w:t>
      </w:r>
      <w:r>
        <w:rPr>
          <w:b/>
        </w:rPr>
        <w:t xml:space="preserve">ir </w:t>
      </w:r>
      <w:r w:rsidRPr="008046FF">
        <w:rPr>
          <w:b/>
        </w:rPr>
        <w:t>Q</w:t>
      </w:r>
      <w:r>
        <w:rPr>
          <w:b/>
        </w:rPr>
        <w:t xml:space="preserve">uality </w:t>
      </w:r>
      <w:r w:rsidRPr="008046FF">
        <w:rPr>
          <w:b/>
        </w:rPr>
        <w:t>M</w:t>
      </w:r>
      <w:r>
        <w:rPr>
          <w:b/>
        </w:rPr>
        <w:t xml:space="preserve">anagement </w:t>
      </w:r>
      <w:r w:rsidRPr="008046FF">
        <w:rPr>
          <w:b/>
        </w:rPr>
        <w:t>A</w:t>
      </w:r>
      <w:r>
        <w:rPr>
          <w:b/>
        </w:rPr>
        <w:t>rea</w:t>
      </w:r>
      <w:r w:rsidRPr="008046FF">
        <w:rPr>
          <w:b/>
        </w:rPr>
        <w:t xml:space="preserve"> Order</w:t>
      </w:r>
      <w:r>
        <w:t xml:space="preserve"> </w:t>
      </w:r>
    </w:p>
    <w:p w:rsidR="008046FF" w:rsidRDefault="008046FF"/>
    <w:p w:rsidR="008046FF" w:rsidRDefault="001B73FE">
      <w:r>
        <w:t>London Borough of Southwark</w:t>
      </w:r>
      <w:r w:rsidR="008046FF">
        <w:t xml:space="preserve"> Council, in exercise of the powers conferred upon it by Section 83(1) of the Environment Act 1995, hereby makes the following Order. </w:t>
      </w:r>
    </w:p>
    <w:p w:rsidR="008046FF" w:rsidRDefault="008046FF"/>
    <w:p w:rsidR="008046FF" w:rsidRDefault="00567640">
      <w:r>
        <w:t xml:space="preserve">This Order may be cited and </w:t>
      </w:r>
      <w:r w:rsidR="008046FF">
        <w:t xml:space="preserve">referred to as the </w:t>
      </w:r>
      <w:r w:rsidR="001B73FE">
        <w:t>Southwark</w:t>
      </w:r>
      <w:r>
        <w:t xml:space="preserve"> Air Quality Management Area Order 2023 </w:t>
      </w:r>
      <w:r w:rsidR="008046FF">
        <w:t xml:space="preserve">and shall come into effect on </w:t>
      </w:r>
      <w:r w:rsidR="001B73FE">
        <w:t>1 January 2023</w:t>
      </w:r>
      <w:r w:rsidR="008046FF">
        <w:t xml:space="preserve">. </w:t>
      </w:r>
    </w:p>
    <w:p w:rsidR="002C0CD7" w:rsidRDefault="002C0CD7"/>
    <w:p w:rsidR="002C0CD7" w:rsidRDefault="002C0CD7">
      <w:r>
        <w:t xml:space="preserve">This Order varies the </w:t>
      </w:r>
      <w:r w:rsidR="00A97A66">
        <w:t xml:space="preserve">London Borough of Southwark Air Quality Management Order 2003 dated 1 June 2003 </w:t>
      </w:r>
      <w:r>
        <w:t xml:space="preserve">(‘the 2003 Order’). </w:t>
      </w:r>
    </w:p>
    <w:p w:rsidR="00567640" w:rsidRDefault="00567640"/>
    <w:p w:rsidR="00567640" w:rsidRDefault="00567640" w:rsidP="00567640">
      <w:r>
        <w:t>The area shown on the attached map edged in red is to be designated by variation under this Order as an air quality management area (the designated area).</w:t>
      </w:r>
    </w:p>
    <w:p w:rsidR="00567640" w:rsidRDefault="00567640" w:rsidP="00567640"/>
    <w:p w:rsidR="00567640" w:rsidRDefault="00567640" w:rsidP="00567640">
      <w:r>
        <w:t xml:space="preserve">The designated area of the Southwark Air Quality Management Area as varied by this Order incorporates the whole borough of said Council. The map may be viewed at the Council Offices. </w:t>
      </w:r>
    </w:p>
    <w:p w:rsidR="002C0CD7" w:rsidRDefault="002C0CD7"/>
    <w:p w:rsidR="008046FF" w:rsidRDefault="002C0CD7">
      <w:r>
        <w:t>For the av</w:t>
      </w:r>
      <w:r w:rsidR="00567640">
        <w:t>oidance of doubt, this varied Order</w:t>
      </w:r>
      <w:r>
        <w:t xml:space="preserve"> does not </w:t>
      </w:r>
      <w:proofErr w:type="gramStart"/>
      <w:r>
        <w:t>un-</w:t>
      </w:r>
      <w:proofErr w:type="gramEnd"/>
      <w:r>
        <w:t>declare any pollutants in respect of which the 2003 Order was designated.</w:t>
      </w:r>
    </w:p>
    <w:p w:rsidR="008046FF" w:rsidRDefault="008046FF"/>
    <w:p w:rsidR="008046FF" w:rsidRDefault="008046FF">
      <w:r>
        <w:t xml:space="preserve">This Order shall remain in force until it is varied or revoked by a subsequent order. </w:t>
      </w:r>
    </w:p>
    <w:p w:rsidR="008046FF" w:rsidRDefault="008046FF"/>
    <w:p w:rsidR="008046FF" w:rsidRDefault="008046FF">
      <w:r>
        <w:t xml:space="preserve">The Common Seal of </w:t>
      </w:r>
      <w:r w:rsidR="001B73FE">
        <w:t>London Borough of Southwark Council</w:t>
      </w:r>
      <w:r>
        <w:t xml:space="preserve"> was hereto affixed on [date] and signed in the presence of /on behalf of said Council. </w:t>
      </w:r>
    </w:p>
    <w:p w:rsidR="008046FF" w:rsidRDefault="008046FF"/>
    <w:p w:rsidR="00A97A66" w:rsidRDefault="00A97A66"/>
    <w:p w:rsidR="00A97A66" w:rsidRDefault="00A97A66"/>
    <w:p w:rsidR="008046FF" w:rsidRDefault="008046FF">
      <w:r>
        <w:t>…………………………</w:t>
      </w:r>
    </w:p>
    <w:p w:rsidR="008046FF" w:rsidRPr="008046FF" w:rsidRDefault="008046FF" w:rsidP="008046FF">
      <w:pPr>
        <w:rPr>
          <w:b/>
          <w:sz w:val="28"/>
          <w:szCs w:val="28"/>
        </w:rPr>
      </w:pPr>
      <w:r>
        <w:br w:type="page"/>
      </w:r>
      <w:r w:rsidRPr="008046FF">
        <w:rPr>
          <w:b/>
          <w:sz w:val="28"/>
          <w:szCs w:val="28"/>
        </w:rPr>
        <w:lastRenderedPageBreak/>
        <w:t xml:space="preserve">Map of </w:t>
      </w:r>
      <w:r w:rsidR="001B73FE">
        <w:rPr>
          <w:b/>
          <w:sz w:val="28"/>
          <w:szCs w:val="28"/>
        </w:rPr>
        <w:t>London Borough of Southwark Council</w:t>
      </w:r>
      <w:r>
        <w:rPr>
          <w:b/>
          <w:sz w:val="28"/>
          <w:szCs w:val="28"/>
        </w:rPr>
        <w:t xml:space="preserve"> </w:t>
      </w:r>
      <w:r w:rsidRPr="008046FF">
        <w:rPr>
          <w:b/>
          <w:sz w:val="28"/>
          <w:szCs w:val="28"/>
        </w:rPr>
        <w:t xml:space="preserve">AQMA Order </w:t>
      </w:r>
    </w:p>
    <w:p w:rsidR="003100C2" w:rsidRDefault="003100C2"/>
    <w:sectPr w:rsidR="00310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FF"/>
    <w:rsid w:val="001B73FE"/>
    <w:rsid w:val="002C0CD7"/>
    <w:rsid w:val="003100C2"/>
    <w:rsid w:val="00567640"/>
    <w:rsid w:val="008046FF"/>
    <w:rsid w:val="00A97A66"/>
    <w:rsid w:val="00E8515A"/>
    <w:rsid w:val="00EA3229"/>
    <w:rsid w:val="00F8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9039-E452-44E9-8870-A2BBF3C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Legassick, Bill</dc:creator>
  <cp:keywords/>
  <dc:description/>
  <cp:lastModifiedBy>Hamston, Jonathan</cp:lastModifiedBy>
  <cp:revision>2</cp:revision>
  <dcterms:created xsi:type="dcterms:W3CDTF">2022-05-12T08:20:00Z</dcterms:created>
  <dcterms:modified xsi:type="dcterms:W3CDTF">2022-05-12T08:20:00Z</dcterms:modified>
</cp:coreProperties>
</file>